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76" w:rsidRDefault="00AF4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период с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0</w:t>
      </w:r>
      <w:r w:rsidRPr="00AF4570">
        <w:rPr>
          <w:rFonts w:ascii="Times New Roman" w:eastAsia="Times New Roman" w:hAnsi="Times New Roman" w:cs="Times New Roman"/>
          <w:b/>
          <w:sz w:val="32"/>
        </w:rPr>
        <w:t>5</w:t>
      </w:r>
      <w:r>
        <w:rPr>
          <w:rFonts w:ascii="Times New Roman" w:eastAsia="Times New Roman" w:hAnsi="Times New Roman" w:cs="Times New Roman"/>
          <w:b/>
          <w:sz w:val="32"/>
        </w:rPr>
        <w:t>.</w:t>
      </w:r>
      <w:r w:rsidRPr="00AF4570">
        <w:rPr>
          <w:rFonts w:ascii="Times New Roman" w:eastAsia="Times New Roman" w:hAnsi="Times New Roman" w:cs="Times New Roman"/>
          <w:b/>
          <w:sz w:val="32"/>
        </w:rPr>
        <w:t>10</w:t>
      </w:r>
      <w:r w:rsidR="00083332">
        <w:rPr>
          <w:rFonts w:ascii="Times New Roman" w:eastAsia="Times New Roman" w:hAnsi="Times New Roman" w:cs="Times New Roman"/>
          <w:b/>
          <w:sz w:val="32"/>
        </w:rPr>
        <w:t>.2020</w:t>
      </w:r>
      <w:r w:rsidRPr="00AF4570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10.11.2020</w:t>
      </w:r>
      <w:r w:rsidR="00083332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AF457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группы СО-3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Коньки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Охрименко Е.В.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 xml:space="preserve">- </w:t>
      </w:r>
      <w:r w:rsidR="00EE6750">
        <w:rPr>
          <w:rFonts w:ascii="Times New Roman" w:eastAsia="Times New Roman" w:hAnsi="Times New Roman" w:cs="Times New Roman"/>
          <w:sz w:val="32"/>
        </w:rPr>
        <w:t>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4372"/>
        <w:gridCol w:w="1351"/>
        <w:gridCol w:w="2383"/>
      </w:tblGrid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</w:t>
            </w:r>
            <w:r w:rsidR="00BD03C8">
              <w:rPr>
                <w:rFonts w:ascii="Calibri" w:eastAsia="Calibri" w:hAnsi="Calibri" w:cs="Calibri"/>
              </w:rPr>
              <w:t>на носках, на пятках, перекаты с пятки на носок</w:t>
            </w:r>
            <w:proofErr w:type="gramStart"/>
            <w:r w:rsidR="00BD03C8"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BD03C8" w:rsidRDefault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5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среднем темпе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</w:t>
            </w:r>
            <w:r w:rsidR="0016376B">
              <w:rPr>
                <w:rFonts w:ascii="Calibri" w:eastAsia="Calibri" w:hAnsi="Calibri" w:cs="Calibri"/>
              </w:rPr>
              <w:t>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 w:rsidP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быстроты: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Ускорения 30м – 3 раза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Ускорения в горку или по лестнице-3 раза</w:t>
            </w:r>
          </w:p>
          <w:p w:rsidR="00AF4570" w:rsidRP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Челночный бег- 3 раза (расстояние между линиями 10м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76B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Если бег по лестнице, то 9-10 ступенек</w:t>
            </w:r>
          </w:p>
          <w:p w:rsidR="00AF4570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между ускорениями 1-2 мин, отдых между сериями 5 мин.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на скорость «пойма мяч»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Бросить мяч вверх впереди себя на 3-5 метров и с отскока успеть поймать 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16376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6D0A" w:rsidRDefault="00396D0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>-</w:t>
      </w:r>
      <w:r w:rsidR="00EE6750">
        <w:rPr>
          <w:rFonts w:ascii="Times New Roman" w:eastAsia="Times New Roman" w:hAnsi="Times New Roman" w:cs="Times New Roman"/>
          <w:sz w:val="32"/>
        </w:rPr>
        <w:t>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4371"/>
        <w:gridCol w:w="1352"/>
        <w:gridCol w:w="2384"/>
      </w:tblGrid>
      <w:tr w:rsidR="00CC7B76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Ходьба (на носках, на пятках, перекаты с пятки на </w:t>
            </w:r>
            <w:proofErr w:type="gramStart"/>
            <w:r>
              <w:rPr>
                <w:rFonts w:ascii="Calibri" w:eastAsia="Calibri" w:hAnsi="Calibri" w:cs="Calibri"/>
              </w:rPr>
              <w:t>носок )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</w:t>
            </w:r>
            <w:r w:rsidR="009609CD">
              <w:rPr>
                <w:rFonts w:ascii="Calibri" w:eastAsia="Calibri" w:hAnsi="Calibri" w:cs="Calibri"/>
              </w:rPr>
              <w:t>5-6 мин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7E0C34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координации, равновесия.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7E0C3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F73580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Ходьба по узкой линии в быстром </w:t>
            </w:r>
            <w:proofErr w:type="gramStart"/>
            <w:r>
              <w:rPr>
                <w:rFonts w:ascii="Calibri" w:eastAsia="Calibri" w:hAnsi="Calibri" w:cs="Calibri"/>
              </w:rPr>
              <w:t xml:space="preserve">темпе </w:t>
            </w:r>
            <w:r w:rsidR="00E6379C">
              <w:rPr>
                <w:rFonts w:ascii="Calibri" w:eastAsia="Calibri" w:hAnsi="Calibri" w:cs="Calibri"/>
              </w:rPr>
              <w:t xml:space="preserve"> руки</w:t>
            </w:r>
            <w:proofErr w:type="gramEnd"/>
            <w:r w:rsidR="00E6379C">
              <w:rPr>
                <w:rFonts w:ascii="Calibri" w:eastAsia="Calibri" w:hAnsi="Calibri" w:cs="Calibri"/>
              </w:rPr>
              <w:t xml:space="preserve"> в сторону </w:t>
            </w:r>
            <w:r w:rsidR="007E0C34">
              <w:rPr>
                <w:rFonts w:ascii="Calibri" w:eastAsia="Calibri" w:hAnsi="Calibri" w:cs="Calibri"/>
              </w:rPr>
              <w:t>. Ходьба с грузом на голове (например, книга или кубик)</w:t>
            </w:r>
          </w:p>
          <w:p w:rsidR="007E0C34" w:rsidRDefault="00446114" w:rsidP="0044611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вперед-назад.</w:t>
            </w:r>
          </w:p>
          <w:p w:rsidR="007E0C34" w:rsidRDefault="007E0C3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Стойка на одной ноге руки в сторону </w:t>
            </w:r>
            <w:r w:rsidR="00F73580">
              <w:rPr>
                <w:rFonts w:ascii="Calibri" w:eastAsia="Calibri" w:hAnsi="Calibri" w:cs="Calibri"/>
              </w:rPr>
              <w:t>1 мин.</w:t>
            </w:r>
          </w:p>
          <w:p w:rsidR="007E0C34" w:rsidRDefault="007E0C3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То </w:t>
            </w:r>
            <w:r w:rsidR="00F73580">
              <w:rPr>
                <w:rFonts w:ascii="Calibri" w:eastAsia="Calibri" w:hAnsi="Calibri" w:cs="Calibri"/>
              </w:rPr>
              <w:t>же с подниманием на носок 30 сек.</w:t>
            </w:r>
          </w:p>
          <w:p w:rsidR="007E0C34" w:rsidRDefault="007E0C34" w:rsidP="007E0C3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Поза </w:t>
            </w:r>
            <w:proofErr w:type="gramStart"/>
            <w:r>
              <w:rPr>
                <w:rFonts w:ascii="Calibri" w:eastAsia="Calibri" w:hAnsi="Calibri" w:cs="Calibri"/>
              </w:rPr>
              <w:t>« дерево</w:t>
            </w:r>
            <w:proofErr w:type="gramEnd"/>
            <w:r>
              <w:rPr>
                <w:rFonts w:ascii="Calibri" w:eastAsia="Calibri" w:hAnsi="Calibri" w:cs="Calibri"/>
              </w:rPr>
              <w:t>».</w:t>
            </w:r>
          </w:p>
          <w:p w:rsidR="007E0C34" w:rsidRDefault="007E0C3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Поза </w:t>
            </w:r>
            <w:proofErr w:type="gramStart"/>
            <w:r>
              <w:rPr>
                <w:rFonts w:ascii="Calibri" w:eastAsia="Calibri" w:hAnsi="Calibri" w:cs="Calibri"/>
              </w:rPr>
              <w:t>« ласточка</w:t>
            </w:r>
            <w:proofErr w:type="gramEnd"/>
            <w:r>
              <w:rPr>
                <w:rFonts w:ascii="Calibri" w:eastAsia="Calibri" w:hAnsi="Calibri" w:cs="Calibri"/>
              </w:rPr>
              <w:t>»</w:t>
            </w:r>
            <w:r w:rsidR="00F73580">
              <w:rPr>
                <w:rFonts w:ascii="Calibri" w:eastAsia="Calibri" w:hAnsi="Calibri" w:cs="Calibri"/>
              </w:rPr>
              <w:t xml:space="preserve"> 1мин.</w:t>
            </w:r>
          </w:p>
          <w:p w:rsidR="007E0C34" w:rsidRDefault="007E0C3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Поза </w:t>
            </w:r>
            <w:proofErr w:type="gramStart"/>
            <w:r>
              <w:rPr>
                <w:rFonts w:ascii="Calibri" w:eastAsia="Calibri" w:hAnsi="Calibri" w:cs="Calibri"/>
              </w:rPr>
              <w:t>« цапля</w:t>
            </w:r>
            <w:proofErr w:type="gramEnd"/>
            <w:r>
              <w:rPr>
                <w:rFonts w:ascii="Calibri" w:eastAsia="Calibri" w:hAnsi="Calibri" w:cs="Calibri"/>
              </w:rPr>
              <w:t>» можно с закрытыми глазами.</w:t>
            </w:r>
            <w:r w:rsidR="00F73580">
              <w:rPr>
                <w:rFonts w:ascii="Calibri" w:eastAsia="Calibri" w:hAnsi="Calibri" w:cs="Calibri"/>
              </w:rPr>
              <w:t>1 мин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«Присядка»10 раз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И.П-полный присед на одной ноге, другая вытянута вперед, руки скрещены на груди. Выполняем подскок со сменой ног.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« Петрушка</w:t>
            </w:r>
            <w:proofErr w:type="gramEnd"/>
            <w:r>
              <w:rPr>
                <w:rFonts w:ascii="Calibri" w:eastAsia="Calibri" w:hAnsi="Calibri" w:cs="Calibri"/>
              </w:rPr>
              <w:t>» 5-7 раз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И.П-сидя на корточках руки вниз.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Выпрыгнуть вверх, расставив ноги и руки в стороны, приземляясь занять И.П.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« Уголок</w:t>
            </w:r>
            <w:proofErr w:type="gramEnd"/>
            <w:r>
              <w:rPr>
                <w:rFonts w:ascii="Calibri" w:eastAsia="Calibri" w:hAnsi="Calibri" w:cs="Calibri"/>
              </w:rPr>
              <w:t>»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И.П-сидя на стуле руки упираются в сиденье.</w:t>
            </w:r>
          </w:p>
          <w:p w:rsidR="00E6379C" w:rsidRDefault="00E6379C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Поднять ноги параллельно полу</w:t>
            </w:r>
            <w:r w:rsidR="00446114">
              <w:rPr>
                <w:rFonts w:ascii="Calibri" w:eastAsia="Calibri" w:hAnsi="Calibri" w:cs="Calibri"/>
              </w:rPr>
              <w:t xml:space="preserve"> и попытаться оторваться от сидения с опорой на руки.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5.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BE58E9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на координацию </w:t>
            </w:r>
            <w:proofErr w:type="gramStart"/>
            <w:r>
              <w:rPr>
                <w:rFonts w:ascii="Calibri" w:eastAsia="Calibri" w:hAnsi="Calibri" w:cs="Calibri"/>
              </w:rPr>
              <w:t>«</w:t>
            </w:r>
            <w:r w:rsidR="00446114">
              <w:rPr>
                <w:rFonts w:ascii="Calibri" w:eastAsia="Calibri" w:hAnsi="Calibri" w:cs="Calibri"/>
              </w:rPr>
              <w:t xml:space="preserve"> Змейка</w:t>
            </w:r>
            <w:proofErr w:type="gramEnd"/>
            <w:r w:rsidR="00446114">
              <w:rPr>
                <w:rFonts w:ascii="Calibri" w:eastAsia="Calibri" w:hAnsi="Calibri" w:cs="Calibri"/>
              </w:rP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BE58E9" w:rsidRDefault="00BE58E9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BE58E9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44611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Идем во веревке вперед ,назад, с закрытыми глазами.</w:t>
            </w:r>
          </w:p>
        </w:tc>
      </w:tr>
      <w:tr w:rsidR="00BE58E9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346D7" w:rsidRDefault="00E34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B2A" w:rsidRDefault="00C02B2A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недели-</w:t>
      </w:r>
      <w:r w:rsidR="00EE6750">
        <w:rPr>
          <w:rFonts w:ascii="Times New Roman" w:eastAsia="Times New Roman" w:hAnsi="Times New Roman" w:cs="Times New Roman"/>
          <w:sz w:val="32"/>
        </w:rPr>
        <w:t>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4392"/>
        <w:gridCol w:w="1346"/>
        <w:gridCol w:w="2381"/>
      </w:tblGrid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(на носках, на пятках, перекаты с пятки на носок</w:t>
            </w:r>
            <w:proofErr w:type="gramStart"/>
            <w:r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C02B2A" w:rsidRDefault="009609CD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5-7 мин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 по комнате.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A91A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9609CD">
              <w:rPr>
                <w:rFonts w:ascii="Calibri" w:eastAsia="Calibri" w:hAnsi="Calibri" w:cs="Calibri"/>
              </w:rPr>
              <w:t>скоростно-силовых качеств:</w:t>
            </w:r>
          </w:p>
          <w:p w:rsidR="009609CD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1.Прыжки на месте на двух ногах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0 прыжков, или прыжки через скакалку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2.Прыжки на двух ногах вправо-влево (расстояние 20м)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Прыжки на одной ноге.</w:t>
            </w:r>
          </w:p>
          <w:p w:rsidR="009609CD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</w:rPr>
              <w:t xml:space="preserve">Перепрыгивание через предмет </w:t>
            </w:r>
            <w:proofErr w:type="gramStart"/>
            <w:r>
              <w:rPr>
                <w:rFonts w:ascii="Calibri" w:eastAsia="Calibri" w:hAnsi="Calibri" w:cs="Calibri"/>
              </w:rPr>
              <w:t>( отталкивание</w:t>
            </w:r>
            <w:proofErr w:type="gramEnd"/>
            <w:r>
              <w:rPr>
                <w:rFonts w:ascii="Calibri" w:eastAsia="Calibri" w:hAnsi="Calibri" w:cs="Calibri"/>
              </w:rPr>
              <w:t xml:space="preserve"> одной приземление на две ноги).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Прыжки лягушкой (10 прыжков)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 Выпрыгивания от скамейки со сменой ног (20 раз)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7. </w:t>
            </w:r>
            <w:proofErr w:type="spellStart"/>
            <w:r>
              <w:rPr>
                <w:rFonts w:ascii="Calibri" w:eastAsia="Calibri" w:hAnsi="Calibri" w:cs="Calibri"/>
                <w:b/>
              </w:rPr>
              <w:t>Многоскоки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( расстояние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10-15 м)</w:t>
            </w:r>
          </w:p>
          <w:p w:rsidR="009609CD" w:rsidRP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8. </w:t>
            </w:r>
            <w:proofErr w:type="spellStart"/>
            <w:r>
              <w:rPr>
                <w:rFonts w:ascii="Calibri" w:eastAsia="Calibri" w:hAnsi="Calibri" w:cs="Calibri"/>
                <w:b/>
              </w:rPr>
              <w:t>напрыгивания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на скамейку ( высота 20-30 см) 10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AC3" w:rsidRDefault="00A91AC3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со сменой ног </w:t>
            </w:r>
            <w:proofErr w:type="gramStart"/>
            <w:r w:rsidR="00446114">
              <w:rPr>
                <w:rFonts w:ascii="Calibri" w:eastAsia="Calibri" w:hAnsi="Calibri" w:cs="Calibri"/>
              </w:rPr>
              <w:t>( ножницы</w:t>
            </w:r>
            <w:proofErr w:type="gramEnd"/>
            <w:r w:rsidR="00446114">
              <w:rPr>
                <w:rFonts w:ascii="Calibri" w:eastAsia="Calibri" w:hAnsi="Calibri" w:cs="Calibri"/>
              </w:rPr>
              <w:t>) 20 раз</w:t>
            </w:r>
          </w:p>
          <w:p w:rsidR="00C02B2A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Между прыжками отдых 1-2 мин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4461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</w:t>
            </w:r>
            <w:r w:rsidR="00E346D7">
              <w:rPr>
                <w:rFonts w:ascii="Calibri" w:eastAsia="Calibri" w:hAnsi="Calibri" w:cs="Calibri"/>
              </w:rPr>
              <w:t>« Кто больше раз прыгнет на двух ногах» Можно прыжки на скакалке за 1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E346D7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Результа</w:t>
            </w:r>
            <w:r w:rsidR="009609CD">
              <w:rPr>
                <w:rFonts w:ascii="Calibri" w:eastAsia="Calibri" w:hAnsi="Calibri" w:cs="Calibri"/>
              </w:rPr>
              <w:t>т записываем в дневник. Делаем 3 повтора</w:t>
            </w:r>
            <w:r>
              <w:rPr>
                <w:rFonts w:ascii="Calibri" w:eastAsia="Calibri" w:hAnsi="Calibri" w:cs="Calibri"/>
              </w:rPr>
              <w:t xml:space="preserve"> с интервалом отдыха 2-3 мин.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02B2A" w:rsidRDefault="00C02B2A" w:rsidP="00C02B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CC7B76">
      <w:pPr>
        <w:spacing w:after="200" w:line="276" w:lineRule="auto"/>
        <w:rPr>
          <w:rFonts w:ascii="Calibri" w:eastAsia="Calibri" w:hAnsi="Calibri" w:cs="Calibri"/>
        </w:rPr>
      </w:pPr>
    </w:p>
    <w:sectPr w:rsidR="00C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69C"/>
    <w:multiLevelType w:val="hybridMultilevel"/>
    <w:tmpl w:val="B43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A4B"/>
    <w:multiLevelType w:val="hybridMultilevel"/>
    <w:tmpl w:val="4CC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76"/>
    <w:rsid w:val="00083332"/>
    <w:rsid w:val="0016376B"/>
    <w:rsid w:val="00396D0A"/>
    <w:rsid w:val="003B2CA2"/>
    <w:rsid w:val="00446114"/>
    <w:rsid w:val="004F057B"/>
    <w:rsid w:val="00600EE1"/>
    <w:rsid w:val="007E0C34"/>
    <w:rsid w:val="009609CD"/>
    <w:rsid w:val="00A91AC3"/>
    <w:rsid w:val="00AF4570"/>
    <w:rsid w:val="00BD03C8"/>
    <w:rsid w:val="00BE58E9"/>
    <w:rsid w:val="00C02B2A"/>
    <w:rsid w:val="00CC7B76"/>
    <w:rsid w:val="00E346D7"/>
    <w:rsid w:val="00E6379C"/>
    <w:rsid w:val="00EE6750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D38"/>
  <w15:docId w15:val="{32452EA3-0BA6-4311-8BA0-21022EE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2020-10-06T12:14:00Z</dcterms:created>
  <dcterms:modified xsi:type="dcterms:W3CDTF">2020-10-06T12:14:00Z</dcterms:modified>
</cp:coreProperties>
</file>